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</w:p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>народных депутатов</w:t>
      </w:r>
    </w:p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>Пугачевского сельского поселения</w:t>
      </w:r>
    </w:p>
    <w:p w:rsidR="00734A8A" w:rsidRDefault="00734A8A" w:rsidP="00734A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18 января 2023 года №79/1119 </w:t>
      </w:r>
    </w:p>
    <w:p w:rsidR="00734A8A" w:rsidRDefault="00734A8A" w:rsidP="00734A8A">
      <w:pPr>
        <w:jc w:val="right"/>
        <w:rPr>
          <w:color w:val="FF0000"/>
          <w:sz w:val="24"/>
          <w:szCs w:val="24"/>
        </w:rPr>
      </w:pPr>
    </w:p>
    <w:p w:rsidR="00734A8A" w:rsidRDefault="00734A8A" w:rsidP="00734A8A">
      <w:pPr>
        <w:spacing w:after="1" w:line="22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БЛАГОУСТРОЙСТВА </w:t>
      </w:r>
    </w:p>
    <w:p w:rsidR="00734A8A" w:rsidRDefault="00734A8A" w:rsidP="00734A8A">
      <w:pPr>
        <w:spacing w:after="1" w:line="22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ТЕРРИТОРИИ ПУГАЧЕВСКОГО СЕЛЬСКОГО ПОСЕЛЕНИЯ КОТЕЛЬНИКОВСКОГО МУНИЦИПАЛЬНОГО РАЙОНА ВОЛГОГРАДСКОЙ ОБЛАСТИ</w:t>
      </w:r>
    </w:p>
    <w:p w:rsidR="00734A8A" w:rsidRDefault="00734A8A" w:rsidP="00734A8A">
      <w:pPr>
        <w:spacing w:after="1" w:line="220" w:lineRule="atLeast"/>
        <w:jc w:val="center"/>
        <w:outlineLvl w:val="1"/>
        <w:rPr>
          <w:b/>
          <w:sz w:val="24"/>
          <w:szCs w:val="24"/>
          <w:u w:val="single"/>
        </w:rPr>
      </w:pPr>
    </w:p>
    <w:p w:rsidR="00734A8A" w:rsidRDefault="00734A8A" w:rsidP="00734A8A">
      <w:pPr>
        <w:jc w:val="center"/>
        <w:rPr>
          <w:b/>
          <w:bCs/>
          <w:color w:val="000000"/>
          <w:sz w:val="24"/>
          <w:szCs w:val="24"/>
          <w:u w:val="single"/>
        </w:rPr>
      </w:pPr>
    </w:p>
    <w:p w:rsidR="00734A8A" w:rsidRPr="00734A8A" w:rsidRDefault="00734A8A" w:rsidP="00734A8A">
      <w:pPr>
        <w:pStyle w:val="Heading1"/>
        <w:tabs>
          <w:tab w:val="left" w:pos="1294"/>
        </w:tabs>
        <w:ind w:hanging="115"/>
        <w:jc w:val="center"/>
        <w:rPr>
          <w:sz w:val="24"/>
          <w:szCs w:val="24"/>
          <w:u w:val="single"/>
        </w:rPr>
      </w:pPr>
      <w:r w:rsidRPr="00734A8A">
        <w:rPr>
          <w:sz w:val="24"/>
          <w:szCs w:val="24"/>
          <w:u w:val="single"/>
        </w:rPr>
        <w:t>14. Осуществление</w:t>
      </w:r>
      <w:r w:rsidRPr="00734A8A">
        <w:rPr>
          <w:spacing w:val="-5"/>
          <w:sz w:val="24"/>
          <w:szCs w:val="24"/>
          <w:u w:val="single"/>
        </w:rPr>
        <w:t xml:space="preserve"> </w:t>
      </w:r>
      <w:r w:rsidRPr="00734A8A">
        <w:rPr>
          <w:sz w:val="24"/>
          <w:szCs w:val="24"/>
          <w:u w:val="single"/>
        </w:rPr>
        <w:t>контроля</w:t>
      </w:r>
      <w:r w:rsidRPr="00734A8A">
        <w:rPr>
          <w:spacing w:val="-3"/>
          <w:sz w:val="24"/>
          <w:szCs w:val="24"/>
          <w:u w:val="single"/>
        </w:rPr>
        <w:t xml:space="preserve"> </w:t>
      </w:r>
      <w:r w:rsidRPr="00734A8A">
        <w:rPr>
          <w:sz w:val="24"/>
          <w:szCs w:val="24"/>
          <w:u w:val="single"/>
        </w:rPr>
        <w:t>по</w:t>
      </w:r>
      <w:r w:rsidRPr="00734A8A">
        <w:rPr>
          <w:spacing w:val="-3"/>
          <w:sz w:val="24"/>
          <w:szCs w:val="24"/>
          <w:u w:val="single"/>
        </w:rPr>
        <w:t xml:space="preserve"> </w:t>
      </w:r>
      <w:r w:rsidRPr="00734A8A">
        <w:rPr>
          <w:sz w:val="24"/>
          <w:szCs w:val="24"/>
          <w:u w:val="single"/>
        </w:rPr>
        <w:t>выпасу</w:t>
      </w:r>
      <w:r w:rsidRPr="00734A8A">
        <w:rPr>
          <w:spacing w:val="-2"/>
          <w:sz w:val="24"/>
          <w:szCs w:val="24"/>
          <w:u w:val="single"/>
        </w:rPr>
        <w:t xml:space="preserve"> </w:t>
      </w:r>
      <w:r w:rsidRPr="00734A8A">
        <w:rPr>
          <w:sz w:val="24"/>
          <w:szCs w:val="24"/>
          <w:u w:val="single"/>
        </w:rPr>
        <w:t>скота</w:t>
      </w:r>
      <w:r w:rsidRPr="00734A8A">
        <w:rPr>
          <w:spacing w:val="-3"/>
          <w:sz w:val="24"/>
          <w:szCs w:val="24"/>
          <w:u w:val="single"/>
        </w:rPr>
        <w:t xml:space="preserve"> </w:t>
      </w:r>
      <w:r w:rsidRPr="00734A8A">
        <w:rPr>
          <w:sz w:val="24"/>
          <w:szCs w:val="24"/>
          <w:u w:val="single"/>
        </w:rPr>
        <w:t>и</w:t>
      </w:r>
      <w:r w:rsidRPr="00734A8A">
        <w:rPr>
          <w:spacing w:val="-3"/>
          <w:sz w:val="24"/>
          <w:szCs w:val="24"/>
          <w:u w:val="single"/>
        </w:rPr>
        <w:t xml:space="preserve"> </w:t>
      </w:r>
      <w:r w:rsidRPr="00734A8A">
        <w:rPr>
          <w:sz w:val="24"/>
          <w:szCs w:val="24"/>
          <w:u w:val="single"/>
        </w:rPr>
        <w:t>птицы</w:t>
      </w:r>
      <w:r w:rsidRPr="00734A8A">
        <w:rPr>
          <w:spacing w:val="-4"/>
          <w:sz w:val="24"/>
          <w:szCs w:val="24"/>
          <w:u w:val="single"/>
        </w:rPr>
        <w:t xml:space="preserve"> </w:t>
      </w:r>
      <w:r w:rsidRPr="00734A8A">
        <w:rPr>
          <w:sz w:val="24"/>
          <w:szCs w:val="24"/>
          <w:u w:val="single"/>
        </w:rPr>
        <w:t>на</w:t>
      </w:r>
      <w:r w:rsidRPr="00734A8A">
        <w:rPr>
          <w:spacing w:val="-3"/>
          <w:sz w:val="24"/>
          <w:szCs w:val="24"/>
          <w:u w:val="single"/>
        </w:rPr>
        <w:t xml:space="preserve"> </w:t>
      </w:r>
      <w:r w:rsidRPr="00734A8A">
        <w:rPr>
          <w:sz w:val="24"/>
          <w:szCs w:val="24"/>
          <w:u w:val="single"/>
        </w:rPr>
        <w:t>территории</w:t>
      </w:r>
    </w:p>
    <w:p w:rsidR="00734A8A" w:rsidRPr="00734A8A" w:rsidRDefault="00734A8A" w:rsidP="00734A8A">
      <w:pPr>
        <w:spacing w:before="78"/>
        <w:jc w:val="center"/>
        <w:rPr>
          <w:b/>
          <w:sz w:val="24"/>
          <w:szCs w:val="24"/>
          <w:u w:val="single"/>
        </w:rPr>
      </w:pPr>
      <w:r w:rsidRPr="00734A8A">
        <w:rPr>
          <w:b/>
          <w:sz w:val="24"/>
          <w:szCs w:val="24"/>
          <w:u w:val="single"/>
        </w:rPr>
        <w:t>Пугачевского сельского</w:t>
      </w:r>
      <w:r w:rsidRPr="00734A8A">
        <w:rPr>
          <w:b/>
          <w:spacing w:val="-7"/>
          <w:sz w:val="24"/>
          <w:szCs w:val="24"/>
          <w:u w:val="single"/>
        </w:rPr>
        <w:t xml:space="preserve"> </w:t>
      </w:r>
      <w:r w:rsidRPr="00734A8A">
        <w:rPr>
          <w:b/>
          <w:sz w:val="24"/>
          <w:szCs w:val="24"/>
          <w:u w:val="single"/>
        </w:rPr>
        <w:t>поселения</w:t>
      </w:r>
      <w:r w:rsidRPr="00734A8A">
        <w:rPr>
          <w:b/>
          <w:spacing w:val="-7"/>
          <w:sz w:val="24"/>
          <w:szCs w:val="24"/>
          <w:u w:val="single"/>
        </w:rPr>
        <w:t xml:space="preserve"> </w:t>
      </w:r>
      <w:proofErr w:type="spellStart"/>
      <w:r w:rsidRPr="00734A8A">
        <w:rPr>
          <w:b/>
          <w:sz w:val="24"/>
          <w:szCs w:val="24"/>
          <w:u w:val="single"/>
        </w:rPr>
        <w:t>Котельниковского</w:t>
      </w:r>
      <w:proofErr w:type="spellEnd"/>
      <w:r w:rsidRPr="00734A8A">
        <w:rPr>
          <w:b/>
          <w:spacing w:val="-7"/>
          <w:sz w:val="24"/>
          <w:szCs w:val="24"/>
          <w:u w:val="single"/>
        </w:rPr>
        <w:t xml:space="preserve"> </w:t>
      </w:r>
      <w:r w:rsidRPr="00734A8A">
        <w:rPr>
          <w:b/>
          <w:sz w:val="24"/>
          <w:szCs w:val="24"/>
          <w:u w:val="single"/>
        </w:rPr>
        <w:t>муниципального</w:t>
      </w:r>
      <w:r w:rsidRPr="00734A8A">
        <w:rPr>
          <w:b/>
          <w:spacing w:val="-67"/>
          <w:sz w:val="24"/>
          <w:szCs w:val="24"/>
          <w:u w:val="single"/>
        </w:rPr>
        <w:t xml:space="preserve"> </w:t>
      </w:r>
      <w:r w:rsidRPr="00734A8A">
        <w:rPr>
          <w:b/>
          <w:sz w:val="24"/>
          <w:szCs w:val="24"/>
          <w:u w:val="single"/>
        </w:rPr>
        <w:t>района</w:t>
      </w:r>
      <w:r w:rsidRPr="00734A8A">
        <w:rPr>
          <w:b/>
          <w:spacing w:val="-1"/>
          <w:sz w:val="24"/>
          <w:szCs w:val="24"/>
          <w:u w:val="single"/>
        </w:rPr>
        <w:t xml:space="preserve"> </w:t>
      </w:r>
      <w:r w:rsidRPr="00734A8A">
        <w:rPr>
          <w:b/>
          <w:sz w:val="24"/>
          <w:szCs w:val="24"/>
          <w:u w:val="single"/>
        </w:rPr>
        <w:t>Волгоградской области</w:t>
      </w:r>
    </w:p>
    <w:p w:rsidR="00734A8A" w:rsidRDefault="00734A8A" w:rsidP="00734A8A">
      <w:pPr>
        <w:pStyle w:val="a3"/>
        <w:ind w:left="0" w:firstLine="0"/>
        <w:jc w:val="left"/>
        <w:rPr>
          <w:b/>
          <w:sz w:val="24"/>
          <w:szCs w:val="24"/>
        </w:rPr>
      </w:pPr>
    </w:p>
    <w:p w:rsidR="00734A8A" w:rsidRDefault="00734A8A" w:rsidP="00734A8A">
      <w:pPr>
        <w:tabs>
          <w:tab w:val="left" w:pos="1656"/>
        </w:tabs>
        <w:ind w:left="-554" w:right="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14.1. Настоящие Правила устанавливают порядок выпаса скота и птицы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территории Пугачевского сельского поселения </w:t>
      </w:r>
      <w:proofErr w:type="spellStart"/>
      <w:r>
        <w:rPr>
          <w:sz w:val="24"/>
          <w:szCs w:val="24"/>
        </w:rPr>
        <w:t>Котельниковского</w:t>
      </w:r>
      <w:proofErr w:type="spellEnd"/>
      <w:r>
        <w:rPr>
          <w:sz w:val="24"/>
          <w:szCs w:val="24"/>
        </w:rPr>
        <w:t xml:space="preserve"> муниципального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района Волгоградской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области в целях обеспечения рационального 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пастбищ, охраны сельскохозяйственных угодий, посевов и потравы, повреждения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уничтожения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сельскохозяйственными животными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птицей.</w:t>
      </w:r>
    </w:p>
    <w:p w:rsidR="00734A8A" w:rsidRDefault="00734A8A" w:rsidP="00734A8A">
      <w:pPr>
        <w:tabs>
          <w:tab w:val="left" w:pos="2042"/>
        </w:tabs>
        <w:ind w:left="-554" w:right="1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14.2.В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определения:</w:t>
      </w:r>
    </w:p>
    <w:p w:rsidR="00734A8A" w:rsidRDefault="00734A8A" w:rsidP="00734A8A">
      <w:pPr>
        <w:pStyle w:val="a5"/>
        <w:numPr>
          <w:ilvl w:val="1"/>
          <w:numId w:val="1"/>
        </w:numPr>
        <w:tabs>
          <w:tab w:val="left" w:pos="922"/>
        </w:tabs>
        <w:ind w:left="115" w:right="173" w:firstLine="609"/>
        <w:rPr>
          <w:sz w:val="24"/>
          <w:szCs w:val="24"/>
        </w:rPr>
      </w:pPr>
      <w:r>
        <w:rPr>
          <w:sz w:val="24"/>
          <w:szCs w:val="24"/>
        </w:rPr>
        <w:t>скот крупные рогатые, мелкие рогатые и другие животные, содержащиеся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домашних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хозяйствах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хозяйствах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сельскохозяйственных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товаропроизводителей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животноводческой,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молочной, сопутствующей и другой продукции, необходимым условием содержания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прогон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выпас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(лошади,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коровы,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овцы,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козы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др.);</w:t>
      </w:r>
    </w:p>
    <w:p w:rsidR="00734A8A" w:rsidRDefault="00734A8A" w:rsidP="00734A8A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птица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куры,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утки,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гуси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пр.</w:t>
      </w:r>
    </w:p>
    <w:p w:rsidR="00734A8A" w:rsidRDefault="00734A8A" w:rsidP="00734A8A">
      <w:pPr>
        <w:pStyle w:val="a5"/>
        <w:numPr>
          <w:ilvl w:val="0"/>
          <w:numId w:val="1"/>
        </w:numPr>
        <w:tabs>
          <w:tab w:val="left" w:pos="712"/>
        </w:tabs>
        <w:ind w:left="115" w:right="171" w:firstLine="430"/>
        <w:rPr>
          <w:sz w:val="24"/>
          <w:szCs w:val="24"/>
        </w:rPr>
      </w:pPr>
      <w:r>
        <w:rPr>
          <w:sz w:val="24"/>
          <w:szCs w:val="24"/>
        </w:rPr>
        <w:t>выпас скота - сбор животных в организационное стадо на отведённых для этого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участках и других местах в пределах территории населённых пунктов или за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пределами, прогон животных до места выпаса и пастьба на специально отведённых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пастбищах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участках.</w:t>
      </w:r>
    </w:p>
    <w:p w:rsidR="00734A8A" w:rsidRDefault="00734A8A" w:rsidP="00734A8A">
      <w:pPr>
        <w:tabs>
          <w:tab w:val="left" w:pos="1314"/>
        </w:tabs>
        <w:spacing w:before="1"/>
        <w:ind w:left="-554" w:right="1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14.3. </w:t>
      </w:r>
      <w:proofErr w:type="gramStart"/>
      <w:r>
        <w:rPr>
          <w:sz w:val="24"/>
          <w:szCs w:val="24"/>
        </w:rPr>
        <w:t>Выпас скота и птицы на 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Пугачевского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Котельниковского</w:t>
      </w:r>
      <w:proofErr w:type="spellEnd"/>
      <w:r>
        <w:rPr>
          <w:sz w:val="24"/>
          <w:szCs w:val="24"/>
        </w:rPr>
        <w:t xml:space="preserve"> муниципального района Волгоградской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области 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огороженных пастбищах,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либо на не огороженных пастбищах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 привязи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надзором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птицы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заключивших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собственниками или уполномоченными собственниками лицами коллективные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договоры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оказание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выпасу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скота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пастух).</w:t>
      </w:r>
      <w:proofErr w:type="gramEnd"/>
    </w:p>
    <w:p w:rsidR="00734A8A" w:rsidRDefault="00734A8A" w:rsidP="00734A8A">
      <w:pPr>
        <w:tabs>
          <w:tab w:val="left" w:pos="1314"/>
        </w:tabs>
        <w:ind w:left="-554" w:right="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14.4. Выпас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лошадей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пастбищах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Пугачевского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сельского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допускается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лишь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стреноженном состоянии.</w:t>
      </w:r>
    </w:p>
    <w:p w:rsidR="00734A8A" w:rsidRDefault="00734A8A" w:rsidP="00734A8A">
      <w:pPr>
        <w:tabs>
          <w:tab w:val="left" w:pos="1314"/>
        </w:tabs>
        <w:ind w:left="-554" w:right="1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14.5. Выпас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водоплавающей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птицы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естественных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водоёмах либо на искусственно созданных в пределах личного земельного участка,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запрудах.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водоплавающей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птицы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естественных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водоёмов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контролем собственника.</w:t>
      </w:r>
    </w:p>
    <w:p w:rsidR="00734A8A" w:rsidRDefault="00734A8A" w:rsidP="00734A8A">
      <w:pPr>
        <w:tabs>
          <w:tab w:val="left" w:pos="1314"/>
        </w:tabs>
        <w:ind w:left="-554" w:right="1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14.6. Запрещается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безнадзорный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выпас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птицы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автомобильных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дорог общего пользования.</w:t>
      </w:r>
    </w:p>
    <w:p w:rsidR="00734A8A" w:rsidRDefault="00734A8A" w:rsidP="00734A8A">
      <w:pPr>
        <w:tabs>
          <w:tab w:val="left" w:pos="1314"/>
        </w:tabs>
        <w:ind w:left="-554" w:right="1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14.7. </w:t>
      </w:r>
      <w:proofErr w:type="gramStart"/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сезона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выпаса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 уполномоченных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представителей, обращаются в администрацию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Пугачевского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сельскохозяйственных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земель, получения разрешения или согласования мест выпаса скота на земельных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участках из состава земель сельскохозяйственного назначения, и иных земель, 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 (или) в целях заключения договора аренды земельных участков для выпаса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скота.</w:t>
      </w:r>
      <w:proofErr w:type="gramEnd"/>
    </w:p>
    <w:p w:rsidR="00734A8A" w:rsidRDefault="00734A8A" w:rsidP="00734A8A">
      <w:pPr>
        <w:tabs>
          <w:tab w:val="left" w:pos="1314"/>
        </w:tabs>
        <w:ind w:left="-554" w:right="1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14.8. В целях обеспечения интересов собственников скота, землепользователей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затронуты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безнадзорного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выпаса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Пугачевского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сельского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оказывают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организационно-техническое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собственникам скота в организации коллективного выпаса, с учётом 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выпаса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скота.</w:t>
      </w:r>
    </w:p>
    <w:p w:rsidR="00734A8A" w:rsidRDefault="00734A8A" w:rsidP="00734A8A">
      <w:pPr>
        <w:tabs>
          <w:tab w:val="left" w:pos="1314"/>
        </w:tabs>
        <w:ind w:left="-554" w:right="1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14.9. Прогон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скота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месту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выпаса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8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собственниками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</w:p>
    <w:p w:rsidR="00734A8A" w:rsidRDefault="00734A8A" w:rsidP="00734A8A">
      <w:pPr>
        <w:widowControl/>
        <w:autoSpaceDE/>
        <w:autoSpaceDN/>
        <w:rPr>
          <w:sz w:val="24"/>
          <w:szCs w:val="24"/>
        </w:rPr>
        <w:sectPr w:rsidR="00734A8A">
          <w:pgSz w:w="11910" w:h="16840"/>
          <w:pgMar w:top="660" w:right="400" w:bottom="280" w:left="1020" w:header="303" w:footer="0" w:gutter="0"/>
          <w:cols w:space="720"/>
        </w:sectPr>
      </w:pPr>
    </w:p>
    <w:p w:rsidR="00734A8A" w:rsidRDefault="00734A8A" w:rsidP="00734A8A">
      <w:pPr>
        <w:pStyle w:val="a3"/>
        <w:spacing w:before="78"/>
        <w:ind w:right="172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пастухами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маршрутам,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согласованным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самоуправления.</w:t>
      </w:r>
    </w:p>
    <w:p w:rsidR="00734A8A" w:rsidRDefault="00734A8A" w:rsidP="00734A8A">
      <w:pPr>
        <w:tabs>
          <w:tab w:val="left" w:pos="1454"/>
        </w:tabs>
        <w:ind w:left="-554" w:righ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14.10. Коллективный или индивидуальный выпас скота должен осуществляться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нагрузки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пастбища,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администрацией   Пугачевского сельского поселения на основе научной методики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расчёта.</w:t>
      </w:r>
    </w:p>
    <w:p w:rsidR="00734A8A" w:rsidRDefault="00734A8A" w:rsidP="00734A8A">
      <w:pPr>
        <w:tabs>
          <w:tab w:val="left" w:pos="1454"/>
        </w:tabs>
        <w:ind w:left="-554" w:right="1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14.11.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компетенцию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Пугачевского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сельского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входит:</w:t>
      </w:r>
    </w:p>
    <w:p w:rsidR="00734A8A" w:rsidRDefault="00734A8A" w:rsidP="00734A8A">
      <w:pPr>
        <w:pStyle w:val="a5"/>
        <w:numPr>
          <w:ilvl w:val="2"/>
          <w:numId w:val="2"/>
        </w:numPr>
        <w:tabs>
          <w:tab w:val="left" w:pos="1374"/>
        </w:tabs>
        <w:ind w:left="115" w:right="173" w:firstLine="909"/>
        <w:rPr>
          <w:sz w:val="24"/>
          <w:szCs w:val="24"/>
        </w:rPr>
      </w:pPr>
      <w:r>
        <w:rPr>
          <w:sz w:val="24"/>
          <w:szCs w:val="24"/>
        </w:rPr>
        <w:t>осуществление контроля в пределах своих полномочий за соблюдением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Правил;</w:t>
      </w:r>
    </w:p>
    <w:p w:rsidR="00734A8A" w:rsidRDefault="00734A8A" w:rsidP="00734A8A">
      <w:pPr>
        <w:pStyle w:val="a5"/>
        <w:numPr>
          <w:ilvl w:val="2"/>
          <w:numId w:val="2"/>
        </w:numPr>
        <w:tabs>
          <w:tab w:val="left" w:pos="1273"/>
        </w:tabs>
        <w:ind w:left="115" w:right="184" w:firstLine="821"/>
        <w:rPr>
          <w:sz w:val="24"/>
          <w:szCs w:val="24"/>
        </w:rPr>
      </w:pPr>
      <w:r>
        <w:rPr>
          <w:sz w:val="24"/>
          <w:szCs w:val="24"/>
        </w:rPr>
        <w:t>выделение мест для выпаса и прогона скота в соответствии с правовыми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законодательства;</w:t>
      </w:r>
    </w:p>
    <w:p w:rsidR="00734A8A" w:rsidRDefault="00734A8A" w:rsidP="00734A8A">
      <w:pPr>
        <w:pStyle w:val="a5"/>
        <w:numPr>
          <w:ilvl w:val="2"/>
          <w:numId w:val="2"/>
        </w:numPr>
        <w:tabs>
          <w:tab w:val="left" w:pos="1040"/>
        </w:tabs>
        <w:ind w:left="115" w:right="174" w:firstLine="613"/>
        <w:rPr>
          <w:sz w:val="24"/>
          <w:szCs w:val="24"/>
        </w:rPr>
      </w:pPr>
      <w:r>
        <w:rPr>
          <w:sz w:val="24"/>
          <w:szCs w:val="24"/>
        </w:rPr>
        <w:t>доведение до владельцев скота и птицы информации о правилах содержания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сельскохозяйственных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животных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числе о настоящих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Правилах.</w:t>
      </w:r>
    </w:p>
    <w:p w:rsidR="00734A8A" w:rsidRDefault="00734A8A" w:rsidP="00734A8A">
      <w:pPr>
        <w:tabs>
          <w:tab w:val="left" w:pos="1454"/>
        </w:tabs>
        <w:ind w:right="173"/>
        <w:rPr>
          <w:sz w:val="24"/>
          <w:szCs w:val="24"/>
        </w:rPr>
      </w:pPr>
      <w:r>
        <w:rPr>
          <w:sz w:val="24"/>
          <w:szCs w:val="24"/>
        </w:rPr>
        <w:t xml:space="preserve">        14.12. Собственники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птицы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пастухи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постоянный надзор за скотом и птицей в процессе их выпаса на неогороженных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территориях, не допуская их перемещение на участки, не предназначенные для этих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целей.</w:t>
      </w:r>
    </w:p>
    <w:p w:rsidR="00734A8A" w:rsidRDefault="00734A8A" w:rsidP="00734A8A">
      <w:pPr>
        <w:tabs>
          <w:tab w:val="left" w:pos="1456"/>
        </w:tabs>
        <w:spacing w:before="1"/>
        <w:ind w:left="-554" w:right="1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14.13. Собственники, которые содержат скот на территории населённого пункта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животным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стойловое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санитарных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норм.</w:t>
      </w:r>
    </w:p>
    <w:p w:rsidR="00734A8A" w:rsidRDefault="00734A8A" w:rsidP="00734A8A">
      <w:pPr>
        <w:pStyle w:val="Heading1"/>
        <w:tabs>
          <w:tab w:val="left" w:pos="1454"/>
        </w:tabs>
        <w:ind w:hanging="115"/>
        <w:rPr>
          <w:sz w:val="24"/>
          <w:szCs w:val="24"/>
        </w:rPr>
      </w:pPr>
      <w:r>
        <w:rPr>
          <w:sz w:val="24"/>
          <w:szCs w:val="24"/>
        </w:rPr>
        <w:t xml:space="preserve">          14.14. Собственники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скота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птицы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право:</w:t>
      </w:r>
    </w:p>
    <w:p w:rsidR="00734A8A" w:rsidRDefault="00734A8A" w:rsidP="00734A8A">
      <w:pPr>
        <w:tabs>
          <w:tab w:val="left" w:pos="1622"/>
        </w:tabs>
        <w:ind w:left="-232" w:right="241"/>
        <w:rPr>
          <w:sz w:val="24"/>
          <w:szCs w:val="24"/>
        </w:rPr>
      </w:pPr>
      <w:r>
        <w:rPr>
          <w:sz w:val="24"/>
          <w:szCs w:val="24"/>
        </w:rPr>
        <w:t xml:space="preserve">              1) обращаться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выпаса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скота и птицы;</w:t>
      </w:r>
    </w:p>
    <w:p w:rsidR="00734A8A" w:rsidRDefault="00734A8A" w:rsidP="00734A8A">
      <w:pPr>
        <w:tabs>
          <w:tab w:val="left" w:pos="1656"/>
        </w:tabs>
        <w:ind w:left="-232" w:right="244"/>
        <w:rPr>
          <w:sz w:val="24"/>
          <w:szCs w:val="24"/>
        </w:rPr>
      </w:pPr>
      <w:r>
        <w:rPr>
          <w:sz w:val="24"/>
          <w:szCs w:val="24"/>
        </w:rPr>
        <w:t xml:space="preserve">              2) вступать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животноводческие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товарищества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владельцев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домашних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животных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выпаса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скота;</w:t>
      </w:r>
    </w:p>
    <w:p w:rsidR="00734A8A" w:rsidRDefault="00734A8A" w:rsidP="00734A8A">
      <w:pPr>
        <w:tabs>
          <w:tab w:val="left" w:pos="1912"/>
        </w:tabs>
        <w:ind w:left="-232" w:right="245"/>
        <w:rPr>
          <w:sz w:val="24"/>
          <w:szCs w:val="24"/>
        </w:rPr>
      </w:pPr>
      <w:r>
        <w:rPr>
          <w:sz w:val="24"/>
          <w:szCs w:val="24"/>
        </w:rPr>
        <w:t xml:space="preserve">             3) 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выпас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пастбищах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договорах аренды;</w:t>
      </w:r>
    </w:p>
    <w:p w:rsidR="00734A8A" w:rsidRDefault="00734A8A" w:rsidP="00734A8A">
      <w:pPr>
        <w:pStyle w:val="a5"/>
        <w:numPr>
          <w:ilvl w:val="2"/>
          <w:numId w:val="2"/>
        </w:numPr>
        <w:tabs>
          <w:tab w:val="left" w:pos="998"/>
        </w:tabs>
        <w:ind w:left="998" w:hanging="309"/>
        <w:jc w:val="left"/>
        <w:rPr>
          <w:sz w:val="24"/>
          <w:szCs w:val="24"/>
        </w:rPr>
      </w:pPr>
      <w:r>
        <w:rPr>
          <w:sz w:val="24"/>
          <w:szCs w:val="24"/>
        </w:rPr>
        <w:t>Выпас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сельскохозяйственных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животных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определенный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стойловый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</w:p>
    <w:p w:rsidR="00734A8A" w:rsidRDefault="00734A8A" w:rsidP="00734A8A">
      <w:pPr>
        <w:pStyle w:val="a5"/>
        <w:numPr>
          <w:ilvl w:val="0"/>
          <w:numId w:val="3"/>
        </w:numPr>
        <w:tabs>
          <w:tab w:val="left" w:pos="548"/>
          <w:tab w:val="left" w:pos="1786"/>
          <w:tab w:val="left" w:pos="3797"/>
          <w:tab w:val="left" w:pos="5899"/>
        </w:tabs>
        <w:ind w:left="115" w:right="175" w:firstLine="0"/>
        <w:jc w:val="left"/>
        <w:rPr>
          <w:sz w:val="24"/>
          <w:szCs w:val="24"/>
        </w:rPr>
      </w:pPr>
      <w:r>
        <w:rPr>
          <w:sz w:val="24"/>
          <w:szCs w:val="24"/>
        </w:rPr>
        <w:t>декабря</w:t>
      </w:r>
      <w:r>
        <w:rPr>
          <w:sz w:val="24"/>
          <w:szCs w:val="24"/>
        </w:rPr>
        <w:tab/>
        <w:t>по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>
        <w:rPr>
          <w:sz w:val="24"/>
          <w:szCs w:val="24"/>
        </w:rPr>
        <w:tab/>
        <w:t>на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z w:val="24"/>
          <w:szCs w:val="24"/>
        </w:rPr>
        <w:tab/>
        <w:t>Пугачевского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сельского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>
        <w:rPr>
          <w:spacing w:val="-6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запрещен</w:t>
      </w:r>
      <w:proofErr w:type="gramEnd"/>
      <w:r>
        <w:rPr>
          <w:sz w:val="24"/>
          <w:szCs w:val="24"/>
        </w:rPr>
        <w:t>.</w:t>
      </w:r>
    </w:p>
    <w:p w:rsidR="00734A8A" w:rsidRDefault="00734A8A" w:rsidP="00734A8A">
      <w:pPr>
        <w:pStyle w:val="Heading1"/>
        <w:tabs>
          <w:tab w:val="left" w:pos="1454"/>
        </w:tabs>
        <w:ind w:left="-554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14.15.Собственники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скота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птицы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обязаны:</w:t>
      </w:r>
    </w:p>
    <w:p w:rsidR="00734A8A" w:rsidRDefault="00734A8A" w:rsidP="00734A8A">
      <w:pPr>
        <w:tabs>
          <w:tab w:val="left" w:pos="1462"/>
        </w:tabs>
        <w:ind w:left="-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1) осуществлять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выпас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скота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настоящими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Правилами;</w:t>
      </w:r>
    </w:p>
    <w:p w:rsidR="00734A8A" w:rsidRDefault="00734A8A" w:rsidP="00734A8A">
      <w:pPr>
        <w:tabs>
          <w:tab w:val="left" w:pos="1584"/>
        </w:tabs>
        <w:ind w:left="-232" w:righ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2)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допускать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порчу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потраву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птицей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чужих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сенокосов,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посевов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сельскохозяйственных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угодий,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повреждение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уничтожение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насаждений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других культур;</w:t>
      </w:r>
    </w:p>
    <w:p w:rsidR="00734A8A" w:rsidRDefault="00734A8A" w:rsidP="00734A8A">
      <w:pPr>
        <w:tabs>
          <w:tab w:val="left" w:pos="1028"/>
        </w:tabs>
        <w:ind w:left="-232" w:right="1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3)сдавать скот пастуху и забирать его из стада в установленных местах сбора,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сопровождать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селитебной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населённого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допускать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свободного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блуждания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с/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животных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территории поселения;</w:t>
      </w:r>
    </w:p>
    <w:p w:rsidR="00734A8A" w:rsidRDefault="00734A8A" w:rsidP="00734A8A">
      <w:pPr>
        <w:tabs>
          <w:tab w:val="left" w:pos="964"/>
        </w:tabs>
        <w:ind w:left="-232" w:right="1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4) выполнять условия выпаса, прогона скота и птицы, а также условия договора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аренды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земельных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участков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состава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земель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категорий,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предназначенных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для выпаса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скота.</w:t>
      </w:r>
    </w:p>
    <w:p w:rsidR="00734A8A" w:rsidRDefault="00734A8A" w:rsidP="00734A8A">
      <w:pPr>
        <w:tabs>
          <w:tab w:val="left" w:pos="1454"/>
        </w:tabs>
        <w:ind w:left="-554" w:right="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14.16.За несоблюдение настоящих Правил,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собственники скота и птицы несут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ответственность.</w:t>
      </w:r>
    </w:p>
    <w:p w:rsidR="00DC5003" w:rsidRPr="00DC5003" w:rsidRDefault="00DC5003" w:rsidP="00DC5003">
      <w:pPr>
        <w:ind w:firstLine="708"/>
        <w:rPr>
          <w:sz w:val="28"/>
          <w:szCs w:val="28"/>
        </w:rPr>
      </w:pPr>
    </w:p>
    <w:sectPr w:rsidR="00DC5003" w:rsidRPr="00DC5003" w:rsidSect="00AA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834EF"/>
    <w:multiLevelType w:val="multilevel"/>
    <w:tmpl w:val="C21E7F4E"/>
    <w:lvl w:ilvl="0">
      <w:start w:val="1"/>
      <w:numFmt w:val="decimal"/>
      <w:lvlText w:val="%1."/>
      <w:lvlJc w:val="left"/>
      <w:pPr>
        <w:ind w:left="4184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70"/>
      </w:pPr>
      <w:rPr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6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68" w:hanging="34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56" w:hanging="34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44" w:hanging="34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33" w:hanging="34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21" w:hanging="34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09" w:hanging="348"/>
      </w:pPr>
      <w:rPr>
        <w:lang w:val="ru-RU" w:eastAsia="en-US" w:bidi="ar-SA"/>
      </w:rPr>
    </w:lvl>
  </w:abstractNum>
  <w:abstractNum w:abstractNumId="1">
    <w:nsid w:val="49FC1A93"/>
    <w:multiLevelType w:val="multilevel"/>
    <w:tmpl w:val="AE686DB2"/>
    <w:lvl w:ilvl="0">
      <w:start w:val="15"/>
      <w:numFmt w:val="decimal"/>
      <w:lvlText w:val="%1"/>
      <w:lvlJc w:val="left"/>
      <w:pPr>
        <w:ind w:left="116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6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66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66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66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66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66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2" w:hanging="666"/>
      </w:pPr>
      <w:rPr>
        <w:lang w:val="ru-RU" w:eastAsia="en-US" w:bidi="ar-SA"/>
      </w:rPr>
    </w:lvl>
  </w:abstractNum>
  <w:abstractNum w:abstractNumId="2">
    <w:nsid w:val="7F7178EB"/>
    <w:multiLevelType w:val="hybridMultilevel"/>
    <w:tmpl w:val="652257A2"/>
    <w:lvl w:ilvl="0" w:tplc="4F561D7E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AA5DB0">
      <w:numFmt w:val="bullet"/>
      <w:lvlText w:val="-"/>
      <w:lvlJc w:val="left"/>
      <w:pPr>
        <w:ind w:left="116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444A0A4">
      <w:numFmt w:val="bullet"/>
      <w:lvlText w:val="•"/>
      <w:lvlJc w:val="left"/>
      <w:pPr>
        <w:ind w:left="7138" w:hanging="166"/>
      </w:pPr>
      <w:rPr>
        <w:lang w:val="ru-RU" w:eastAsia="en-US" w:bidi="ar-SA"/>
      </w:rPr>
    </w:lvl>
    <w:lvl w:ilvl="3" w:tplc="1D662704">
      <w:numFmt w:val="bullet"/>
      <w:lvlText w:val="•"/>
      <w:lvlJc w:val="left"/>
      <w:pPr>
        <w:ind w:left="7556" w:hanging="166"/>
      </w:pPr>
      <w:rPr>
        <w:lang w:val="ru-RU" w:eastAsia="en-US" w:bidi="ar-SA"/>
      </w:rPr>
    </w:lvl>
    <w:lvl w:ilvl="4" w:tplc="27065EC0">
      <w:numFmt w:val="bullet"/>
      <w:lvlText w:val="•"/>
      <w:lvlJc w:val="left"/>
      <w:pPr>
        <w:ind w:left="7975" w:hanging="166"/>
      </w:pPr>
      <w:rPr>
        <w:lang w:val="ru-RU" w:eastAsia="en-US" w:bidi="ar-SA"/>
      </w:rPr>
    </w:lvl>
    <w:lvl w:ilvl="5" w:tplc="7F6827E8">
      <w:numFmt w:val="bullet"/>
      <w:lvlText w:val="•"/>
      <w:lvlJc w:val="left"/>
      <w:pPr>
        <w:ind w:left="8393" w:hanging="166"/>
      </w:pPr>
      <w:rPr>
        <w:lang w:val="ru-RU" w:eastAsia="en-US" w:bidi="ar-SA"/>
      </w:rPr>
    </w:lvl>
    <w:lvl w:ilvl="6" w:tplc="61B026C4">
      <w:numFmt w:val="bullet"/>
      <w:lvlText w:val="•"/>
      <w:lvlJc w:val="left"/>
      <w:pPr>
        <w:ind w:left="8812" w:hanging="166"/>
      </w:pPr>
      <w:rPr>
        <w:lang w:val="ru-RU" w:eastAsia="en-US" w:bidi="ar-SA"/>
      </w:rPr>
    </w:lvl>
    <w:lvl w:ilvl="7" w:tplc="9E7C9DAC">
      <w:numFmt w:val="bullet"/>
      <w:lvlText w:val="•"/>
      <w:lvlJc w:val="left"/>
      <w:pPr>
        <w:ind w:left="9230" w:hanging="166"/>
      </w:pPr>
      <w:rPr>
        <w:lang w:val="ru-RU" w:eastAsia="en-US" w:bidi="ar-SA"/>
      </w:rPr>
    </w:lvl>
    <w:lvl w:ilvl="8" w:tplc="7932D63A">
      <w:numFmt w:val="bullet"/>
      <w:lvlText w:val="•"/>
      <w:lvlJc w:val="left"/>
      <w:pPr>
        <w:ind w:left="9649" w:hanging="166"/>
      </w:pPr>
      <w:rPr>
        <w:lang w:val="ru-RU" w:eastAsia="en-US" w:bidi="ar-SA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A3241"/>
    <w:rsid w:val="00021DB1"/>
    <w:rsid w:val="00091EEC"/>
    <w:rsid w:val="000B3D45"/>
    <w:rsid w:val="00121352"/>
    <w:rsid w:val="00295C9F"/>
    <w:rsid w:val="0059242D"/>
    <w:rsid w:val="005A3428"/>
    <w:rsid w:val="006B788A"/>
    <w:rsid w:val="006F34E4"/>
    <w:rsid w:val="00734A8A"/>
    <w:rsid w:val="00892BD6"/>
    <w:rsid w:val="0094190C"/>
    <w:rsid w:val="00AA64D8"/>
    <w:rsid w:val="00BC45C3"/>
    <w:rsid w:val="00CE4F8F"/>
    <w:rsid w:val="00DC5003"/>
    <w:rsid w:val="00DC57E7"/>
    <w:rsid w:val="00F0183D"/>
    <w:rsid w:val="00FA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4A8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34A8A"/>
    <w:pPr>
      <w:ind w:left="115" w:firstLine="56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34A8A"/>
    <w:rPr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734A8A"/>
    <w:pPr>
      <w:ind w:left="115" w:firstLine="568"/>
      <w:jc w:val="both"/>
    </w:pPr>
  </w:style>
  <w:style w:type="paragraph" w:customStyle="1" w:styleId="Heading1">
    <w:name w:val="Heading 1"/>
    <w:basedOn w:val="a"/>
    <w:uiPriority w:val="1"/>
    <w:qFormat/>
    <w:rsid w:val="00734A8A"/>
    <w:pPr>
      <w:ind w:left="115" w:hanging="280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УФК по Волгоградской области (ТУ Котельниковского муниципальногт района КБФПиК </vt:lpstr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УФК по Волгоградской области (ТУ Котельниковского муниципальногт района КБФПиК</dc:title>
  <dc:creator>.</dc:creator>
  <cp:lastModifiedBy>Transport</cp:lastModifiedBy>
  <cp:revision>2</cp:revision>
  <cp:lastPrinted>2026-02-02T08:52:00Z</cp:lastPrinted>
  <dcterms:created xsi:type="dcterms:W3CDTF">2026-05-13T09:15:00Z</dcterms:created>
  <dcterms:modified xsi:type="dcterms:W3CDTF">2026-05-13T09:15:00Z</dcterms:modified>
</cp:coreProperties>
</file>